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Данаил</w:t>
      </w:r>
      <w:r>
        <w:rPr>
          <w:sz w:val="20"/>
          <w:szCs w:val="20"/>
        </w:rPr>
        <w:t xml:space="preserve"> </w:t>
      </w:r>
      <w:r w:rsidRPr="001D0D09">
        <w:rPr>
          <w:sz w:val="20"/>
          <w:szCs w:val="20"/>
        </w:rPr>
        <w:t>Русеж</w:t>
      </w:r>
      <w:r w:rsidRPr="001D0D09">
        <w:rPr>
          <w:sz w:val="20"/>
          <w:szCs w:val="20"/>
          <w:lang w:val="bg-BG"/>
        </w:rPr>
        <w:t xml:space="preserve">                                                    Телефон:</w:t>
      </w:r>
      <w:r>
        <w:rPr>
          <w:sz w:val="20"/>
          <w:szCs w:val="20"/>
        </w:rPr>
        <w:t xml:space="preserve"> </w:t>
      </w:r>
      <w:r w:rsidRPr="001D0D09">
        <w:rPr>
          <w:sz w:val="20"/>
          <w:szCs w:val="20"/>
        </w:rPr>
        <w:t>+359889882261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dnrusev@gmail.com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