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Arkadiy</w:t>
      </w:r>
      <w:r>
        <w:rPr>
          <w:sz w:val="20"/>
          <w:szCs w:val="20"/>
        </w:rPr>
        <w:t xml:space="preserve"> </w:t>
      </w:r>
      <w:r w:rsidRPr="001D0D09">
        <w:rPr>
          <w:sz w:val="20"/>
          <w:szCs w:val="20"/>
        </w:rPr>
        <w:t>Katsarski</w:t>
      </w:r>
      <w:r w:rsidRPr="001D0D09">
        <w:rPr>
          <w:sz w:val="20"/>
          <w:szCs w:val="20"/>
          <w:lang w:val="bg-BG"/>
        </w:rPr>
        <w:t xml:space="preserve">                                                    Телефон:</w:t>
      </w:r>
      <w:r>
        <w:rPr>
          <w:sz w:val="20"/>
          <w:szCs w:val="20"/>
        </w:rPr>
        <w:t xml:space="preserve"> </w:t>
      </w:r>
      <w:r w:rsidRPr="001D0D09">
        <w:rPr>
          <w:sz w:val="20"/>
          <w:szCs w:val="20"/>
        </w:rPr>
        <w:t>+359892270528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arkadiykatsarski@gmail.com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