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Виктория</w:t>
      </w:r>
      <w:r>
        <w:rPr>
          <w:sz w:val="20"/>
          <w:szCs w:val="20"/>
        </w:rPr>
        <w:t xml:space="preserve"> </w:t>
      </w:r>
      <w:r w:rsidRPr="001D0D09">
        <w:rPr>
          <w:sz w:val="20"/>
          <w:szCs w:val="20"/>
        </w:rPr>
        <w:t>Славева</w:t>
      </w:r>
      <w:r w:rsidRPr="001D0D09">
        <w:rPr>
          <w:sz w:val="20"/>
          <w:szCs w:val="20"/>
          <w:lang w:val="bg-BG"/>
        </w:rPr>
        <w:t xml:space="preserve">                                                    Телефон:</w:t>
      </w:r>
      <w:r>
        <w:rPr>
          <w:sz w:val="20"/>
          <w:szCs w:val="20"/>
        </w:rPr>
        <w:t xml:space="preserve"> </w:t>
      </w:r>
      <w:r w:rsidRPr="001D0D09">
        <w:rPr>
          <w:sz w:val="20"/>
          <w:szCs w:val="20"/>
        </w:rPr>
        <w:t>+359878463802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viksi17@abv.bg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