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damqna</w:t>
      </w:r>
      <w:r>
        <w:rPr>
          <w:sz w:val="20"/>
          <w:szCs w:val="20"/>
        </w:rPr>
        <w:t xml:space="preserve"> </w:t>
      </w:r>
      <w:r w:rsidRPr="001D0D09">
        <w:rPr>
          <w:sz w:val="20"/>
          <w:szCs w:val="20"/>
        </w:rPr>
        <w:t>savova</w:t>
      </w:r>
      <w:r w:rsidRPr="001D0D09">
        <w:rPr>
          <w:sz w:val="20"/>
          <w:szCs w:val="20"/>
          <w:lang w:val="bg-BG"/>
        </w:rPr>
        <w:t xml:space="preserve">                                                    Телефон:</w:t>
      </w:r>
      <w:r>
        <w:rPr>
          <w:sz w:val="20"/>
          <w:szCs w:val="20"/>
        </w:rPr>
        <w:t xml:space="preserve"> </w:t>
      </w:r>
      <w:r w:rsidRPr="001D0D09">
        <w:rPr>
          <w:sz w:val="20"/>
          <w:szCs w:val="20"/>
        </w:rPr>
        <w:t>+359896677664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damyana_savova@abv.bg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