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Галина</w:t>
      </w:r>
      <w:r>
        <w:rPr>
          <w:sz w:val="20"/>
          <w:szCs w:val="20"/>
        </w:rPr>
        <w:t xml:space="preserve"> </w:t>
      </w:r>
      <w:r w:rsidRPr="001D0D09">
        <w:rPr>
          <w:sz w:val="20"/>
          <w:szCs w:val="20"/>
        </w:rPr>
        <w:t>Йорданова</w:t>
      </w:r>
      <w:r w:rsidRPr="001D0D09">
        <w:rPr>
          <w:sz w:val="20"/>
          <w:szCs w:val="20"/>
          <w:lang w:val="bg-BG"/>
        </w:rPr>
        <w:t xml:space="preserve">                                                    Телефон:</w:t>
      </w:r>
      <w:r>
        <w:rPr>
          <w:sz w:val="20"/>
          <w:szCs w:val="20"/>
        </w:rPr>
        <w:t xml:space="preserve"> </w:t>
      </w:r>
      <w:r w:rsidRPr="001D0D09">
        <w:rPr>
          <w:sz w:val="20"/>
          <w:szCs w:val="20"/>
        </w:rPr>
        <w:t>+359879928606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galq3yordanova@gmail.com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