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0A71" w:rsidP="00580A71" w:rsidRDefault="00580A71" w14:paraId="11CE709E" w14:textId="4605F5AE">
      <w:pPr>
        <w:jc w:val="center"/>
        <w:rPr>
          <w:b/>
          <w:bCs/>
          <w:sz w:val="44"/>
          <w:szCs w:val="44"/>
          <w:lang w:val="en"/>
        </w:rPr>
      </w:pPr>
      <w:r>
        <w:rPr>
          <w:b/>
          <w:bCs/>
          <w:sz w:val="44"/>
          <w:szCs w:val="44"/>
          <w:lang w:val="en"/>
        </w:rPr>
        <w:t>EUROPE BONS</w:t>
      </w:r>
    </w:p>
    <w:p w:rsidR="00580A71" w:rsidP="00580A71" w:rsidRDefault="00580A71" w14:paraId="37C307A9" w14:textId="77777777">
      <w:pPr>
        <w:jc w:val="center"/>
        <w:rPr>
          <w:b/>
          <w:bCs/>
          <w:sz w:val="44"/>
          <w:szCs w:val="44"/>
        </w:rPr>
      </w:pPr>
    </w:p>
    <w:p w:rsidR="00580A71" w:rsidP="00580A71" w:rsidRDefault="00580A71" w14:paraId="5009A2F4" w14:textId="77777777">
      <w:pPr>
        <w:rPr>
          <w:rFonts w:cs="Calibri"/>
          <w:vanish/>
          <w:sz w:val="24"/>
          <w:szCs w:val="24"/>
        </w:rPr>
      </w:pPr>
      <w:r>
        <w:rPr>
          <w:rFonts w:cs="Calibri"/>
          <w:vanish/>
          <w:sz w:val="24"/>
          <w:szCs w:val="24"/>
        </w:rPr>
        <w:t>Top of Form</w:t>
      </w:r>
    </w:p>
    <w:p w:rsidR="00580A71" w:rsidP="00580A71" w:rsidRDefault="00580A71" w14:paraId="1CBD4C33" w14:textId="77777777">
      <w:pPr>
        <w:rPr>
          <w:rFonts w:cs="Calibri"/>
          <w:sz w:val="24"/>
          <w:szCs w:val="24"/>
          <w:lang w:val="en-US"/>
        </w:rPr>
      </w:pPr>
      <w:r>
        <w:rPr>
          <w:rFonts w:cs="Calibri"/>
          <w:sz w:val="24"/>
          <w:szCs w:val="24"/>
        </w:rPr>
        <w:t>I declare the following:</w:t>
      </w:r>
    </w:p>
    <w:p w:rsidR="00580A71" w:rsidP="00580A71" w:rsidRDefault="00580A71" w14:paraId="25210709" w14:textId="77777777">
      <w:pPr>
        <w:rPr>
          <w:rFonts w:cs="Calibri"/>
          <w:sz w:val="24"/>
          <w:szCs w:val="24"/>
        </w:rPr>
      </w:pPr>
      <w:r>
        <w:rPr>
          <w:rFonts w:cs="Calibri"/>
          <w:sz w:val="24"/>
          <w:szCs w:val="24"/>
        </w:rPr>
        <w:t>Before visiting the </w:t>
      </w:r>
      <w:r>
        <w:rPr>
          <w:rFonts w:cs="Calibri"/>
          <w:b/>
          <w:bCs/>
          <w:sz w:val="24"/>
          <w:szCs w:val="24"/>
        </w:rPr>
        <w:t>EUROPE CLIMBING CENTER – BONS </w:t>
      </w:r>
      <w:r>
        <w:rPr>
          <w:rFonts w:cs="Calibri"/>
          <w:sz w:val="24"/>
          <w:szCs w:val="24"/>
        </w:rPr>
        <w:t>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00580A71" w:rsidP="00580A71" w:rsidRDefault="00580A71" w14:paraId="7F17BB2F" w14:textId="77777777">
      <w:pPr>
        <w:rPr>
          <w:rFonts w:cs="Calibri"/>
          <w:sz w:val="24"/>
          <w:szCs w:val="24"/>
        </w:rPr>
      </w:pPr>
      <w:r>
        <w:rPr>
          <w:rFonts w:cs="Calibri"/>
          <w:sz w:val="24"/>
          <w:szCs w:val="24"/>
        </w:rPr>
        <w:t>When using the facilities at the Center, I will take into account my skills and physical abilities and my state of health.</w:t>
      </w:r>
    </w:p>
    <w:p w:rsidR="00580A71" w:rsidP="00580A71" w:rsidRDefault="00580A71" w14:paraId="4C74EEE3" w14:textId="77777777">
      <w:pPr>
        <w:rPr>
          <w:rFonts w:cs="Calibri"/>
          <w:sz w:val="24"/>
          <w:szCs w:val="24"/>
        </w:rPr>
      </w:pPr>
      <w:r>
        <w:rPr>
          <w:rFonts w:cs="Calibr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00580A71" w:rsidP="00580A71" w:rsidRDefault="00580A71" w14:paraId="3CFD5B33" w14:textId="77777777">
      <w:pPr>
        <w:rPr>
          <w:rFonts w:cs="Calibri"/>
          <w:sz w:val="24"/>
          <w:szCs w:val="24"/>
        </w:rPr>
      </w:pPr>
      <w:r>
        <w:rPr>
          <w:rFonts w:cs="Calibri"/>
          <w:sz w:val="24"/>
          <w:szCs w:val="24"/>
        </w:rPr>
        <w:t>Proceeding to use the facilities at the Center by me, independently and without a climbing instructor, I declare that I have passed a training course provided by a qualified climbing instructor, and I release </w:t>
      </w:r>
      <w:bookmarkStart w:name="_Hlk201224468" w:id="0"/>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bookmarkEnd w:id="0"/>
      <w:r>
        <w:rPr>
          <w:rFonts w:cs="Calibr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00580A71" w:rsidP="00580A71" w:rsidRDefault="00580A71" w14:paraId="5EA07A1C" w14:textId="77777777">
      <w:pPr>
        <w:rPr>
          <w:rFonts w:cs="Calibri"/>
          <w:sz w:val="24"/>
          <w:szCs w:val="24"/>
        </w:rPr>
      </w:pPr>
      <w:r>
        <w:rPr>
          <w:rFonts w:cs="Calibri"/>
          <w:sz w:val="24"/>
          <w:szCs w:val="24"/>
        </w:rPr>
        <w:t>Proceeding to use the facilities in the Sports Center by me under the guidance of a climbing instructor providing services external to the Sports Center, I release</w:t>
      </w:r>
      <w:r>
        <w:rPr>
          <w:rFonts w:cs="Calibri"/>
          <w:b/>
          <w:bCs/>
          <w:sz w:val="24"/>
          <w:szCs w:val="24"/>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00580A71" w:rsidP="00580A71" w:rsidRDefault="00580A71" w14:paraId="4D79620E" w14:textId="77777777">
      <w:pPr>
        <w:rPr>
          <w:rFonts w:cs="Calibri"/>
          <w:sz w:val="24"/>
          <w:szCs w:val="24"/>
        </w:rPr>
      </w:pPr>
      <w:r>
        <w:rPr>
          <w:rFonts w:cs="Calibri"/>
          <w:sz w:val="24"/>
          <w:szCs w:val="24"/>
        </w:rPr>
        <w:lastRenderedPageBreak/>
        <w:t>I am informed that when I visit the Sports Center without an instructor or under the guidance of a climbing instructor providing services external to the Sports Center</w:t>
      </w:r>
      <w:r>
        <w:rPr>
          <w:rFonts w:cs="Calibri"/>
          <w:sz w:val="24"/>
          <w:szCs w:val="24"/>
          <w:lang w:val="en-US"/>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and their employees, including the instructors and receptionists at the Sports Center Center, they do not monitor and do not take responsibility for my actions, and the responsibility for my life and health when visiting is entirely mine.</w:t>
      </w:r>
    </w:p>
    <w:p w:rsidR="00580A71" w:rsidP="00580A71" w:rsidRDefault="00580A71" w14:paraId="44B3A3C7" w14:textId="77777777">
      <w:pPr>
        <w:rPr>
          <w:rFonts w:cs="Calibri"/>
          <w:sz w:val="24"/>
          <w:szCs w:val="24"/>
        </w:rPr>
      </w:pPr>
      <w:r>
        <w:rPr>
          <w:rFonts w:cs="Calibr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grantors, assignees, sales representatives, subsidiaries and related persons do not assume responsibility.</w:t>
      </w:r>
    </w:p>
    <w:p w:rsidR="00580A71" w:rsidP="00580A71" w:rsidRDefault="00580A71" w14:paraId="3A9EEA53" w14:textId="77777777">
      <w:pPr>
        <w:rPr>
          <w:rFonts w:cs="Calibri"/>
          <w:sz w:val="24"/>
          <w:szCs w:val="24"/>
          <w:lang w:val="en-US"/>
        </w:rPr>
      </w:pPr>
      <w:r>
        <w:rPr>
          <w:rFonts w:cs="Calibr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580A71" w:rsidP="00580A71" w:rsidRDefault="00580A71" w14:paraId="7D90549B" w14:textId="77777777">
      <w:pPr>
        <w:rPr>
          <w:rFonts w:cs="Calibri"/>
          <w:sz w:val="24"/>
          <w:szCs w:val="24"/>
          <w:lang w:val="en-US"/>
        </w:rPr>
      </w:pPr>
    </w:p>
    <w:p w:rsidR="00580A71" w:rsidP="00580A71" w:rsidRDefault="00580A71" w14:paraId="250AB213" w14:textId="77777777">
      <w:pPr>
        <w:rPr>
          <w:rFonts w:cs="Calibri"/>
          <w:sz w:val="24"/>
          <w:szCs w:val="24"/>
          <w:lang w:val="en-US"/>
        </w:rPr>
      </w:pPr>
      <w:r>
        <w:rPr>
          <w:rFonts w:cs="Calibri"/>
          <w:b/>
          <w:bCs/>
          <w:sz w:val="24"/>
          <w:szCs w:val="24"/>
        </w:rPr>
        <w:t>STATEMENTS REGARDING THE PROCESSING OF PERSONAL DATA BY "Climbing CENTER EUROPE - BONS"</w:t>
      </w:r>
    </w:p>
    <w:p w:rsidR="00580A71" w:rsidP="00580A71" w:rsidRDefault="00580A71" w14:paraId="265E4EC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controllers of personal data, within the meaning of the Personal Data Protection Act and Regulation (EU) 2016/679 of the European Parliament and of the Council and processes my personal data.</w:t>
      </w:r>
    </w:p>
    <w:p w:rsidR="00580A71" w:rsidP="00580A71" w:rsidRDefault="00580A71" w14:paraId="0B020EC1" w14:textId="77777777">
      <w:pPr>
        <w:rPr>
          <w:rFonts w:cs="Calibri"/>
          <w:sz w:val="24"/>
          <w:szCs w:val="24"/>
        </w:rPr>
      </w:pPr>
      <w:r>
        <w:rPr>
          <w:rFonts w:cs="Calibri"/>
          <w:sz w:val="24"/>
          <w:szCs w:val="24"/>
        </w:rPr>
        <w:t>I agree to have my temperature measured at the entrance to the Center in connection with compliance with the introduced anti-epidemic measures on the territory of the Center.</w:t>
      </w:r>
    </w:p>
    <w:p w:rsidR="00580A71" w:rsidP="00580A71" w:rsidRDefault="00580A71" w14:paraId="68FCB463" w14:textId="77777777">
      <w:pPr>
        <w:rPr>
          <w:rFonts w:cs="Calibri"/>
          <w:sz w:val="24"/>
          <w:szCs w:val="24"/>
        </w:rPr>
      </w:pPr>
      <w:r>
        <w:rPr>
          <w:rFonts w:cs="Calibri"/>
          <w:sz w:val="24"/>
          <w:szCs w:val="24"/>
        </w:rPr>
        <w:t>I am familiar with the Policies of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for the processing and protection of personal data, and in this regard I give my consent to my personal data being processed for the purposes, in the manner and for the period, expressly stated the rein .</w:t>
      </w:r>
    </w:p>
    <w:p w:rsidR="00580A71" w:rsidP="00580A71" w:rsidRDefault="00580A71" w14:paraId="41A13599" w14:textId="77777777">
      <w:pPr>
        <w:rPr>
          <w:rFonts w:cs="Calibri"/>
          <w:sz w:val="24"/>
          <w:szCs w:val="24"/>
        </w:rPr>
      </w:pPr>
      <w:r>
        <w:rPr>
          <w:rFonts w:cs="Calibr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00580A71" w:rsidP="00580A71" w:rsidRDefault="00580A71" w14:paraId="6091FD2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580A71" w:rsidP="00580A71" w:rsidRDefault="00580A71" w14:paraId="5BAABC4E" w14:textId="77777777">
      <w:pPr>
        <w:rPr>
          <w:rFonts w:cs="Calibri"/>
          <w:sz w:val="24"/>
          <w:szCs w:val="24"/>
          <w:lang w:val="en-US"/>
        </w:rPr>
      </w:pPr>
      <w:r>
        <w:rPr>
          <w:rFonts w:cs="Calibri"/>
          <w:sz w:val="24"/>
          <w:szCs w:val="24"/>
        </w:rPr>
        <w:t> </w:t>
      </w:r>
    </w:p>
    <w:p w:rsidR="00580A71" w:rsidP="00580A71" w:rsidRDefault="00580A71" w14:paraId="4006DA12" w14:textId="77777777">
      <w:pPr>
        <w:rPr>
          <w:rFonts w:cs="Calibri"/>
          <w:sz w:val="24"/>
          <w:szCs w:val="24"/>
          <w:lang w:val="en-US"/>
        </w:rPr>
      </w:pPr>
      <w:r>
        <w:rPr>
          <w:rFonts w:cs="Calibri"/>
          <w:b/>
          <w:bCs/>
          <w:sz w:val="24"/>
          <w:szCs w:val="24"/>
        </w:rPr>
        <w:lastRenderedPageBreak/>
        <w:t>RULES FOR USE OF CLIMBING CENTER EUROPE</w:t>
      </w:r>
    </w:p>
    <w:p w:rsidR="00580A71" w:rsidP="00580A71" w:rsidRDefault="00580A71" w14:paraId="61E8C74B" w14:textId="77777777">
      <w:pPr>
        <w:rPr>
          <w:rFonts w:cs="Calibri"/>
          <w:sz w:val="24"/>
          <w:szCs w:val="24"/>
        </w:rPr>
      </w:pPr>
      <w:r>
        <w:rPr>
          <w:rFonts w:cs="Calibri"/>
          <w:sz w:val="24"/>
          <w:szCs w:val="24"/>
        </w:rPr>
        <w:t> Only adults who have declared that they are aware of the risks arising from visiting the Center are admitted to the climbing center.</w:t>
      </w:r>
    </w:p>
    <w:p w:rsidR="00580A71" w:rsidP="00580A71" w:rsidRDefault="00580A71" w14:paraId="3A32718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3C39DD06"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12E103A0" w14:textId="77777777">
      <w:pPr>
        <w:rPr>
          <w:rFonts w:cs="Calibri"/>
          <w:sz w:val="24"/>
          <w:szCs w:val="24"/>
        </w:rPr>
      </w:pPr>
      <w:r>
        <w:rPr>
          <w:rFonts w:cs="Calibri"/>
          <w:sz w:val="24"/>
          <w:szCs w:val="24"/>
        </w:rPr>
        <w:t>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D54DFCC"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1C1A8AAD" w14:textId="77777777">
      <w:pPr>
        <w:rPr>
          <w:rFonts w:cs="Calibri"/>
          <w:sz w:val="24"/>
          <w:szCs w:val="24"/>
        </w:rPr>
      </w:pPr>
      <w:r>
        <w:rPr>
          <w:rFonts w:cs="Calibri"/>
          <w:sz w:val="24"/>
          <w:szCs w:val="24"/>
        </w:rPr>
        <w:t>It is forbidden to bring into the hall any intoxicants and alcohol, as well as drinks and food.</w:t>
      </w:r>
    </w:p>
    <w:p w:rsidR="00580A71" w:rsidP="00580A71" w:rsidRDefault="00580A71" w14:paraId="4146C219"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52911C36"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3F4295F"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68E3EE9C" w14:textId="77777777">
      <w:pPr>
        <w:rPr>
          <w:rFonts w:cs="Calibri"/>
          <w:sz w:val="24"/>
          <w:szCs w:val="24"/>
        </w:rPr>
      </w:pPr>
      <w:r>
        <w:rPr>
          <w:rFonts w:cs="Calibri"/>
          <w:sz w:val="24"/>
          <w:szCs w:val="24"/>
        </w:rPr>
        <w:t>Customers of "</w:t>
      </w:r>
      <w:r>
        <w:rPr>
          <w:rFonts w:cs="Calibri"/>
          <w:b/>
          <w:bCs/>
          <w:sz w:val="24"/>
          <w:szCs w:val="24"/>
        </w:rPr>
        <w:t>Climbing Center EUROPE - BONS</w:t>
      </w:r>
      <w:r>
        <w:rPr>
          <w:rFonts w:cs="Calibri"/>
          <w:sz w:val="24"/>
          <w:szCs w:val="24"/>
        </w:rPr>
        <w:t>" can use the facilities only with clean sports shoes/sneakers or espadrilles.</w:t>
      </w:r>
    </w:p>
    <w:p w:rsidR="00580A71" w:rsidP="00580A71" w:rsidRDefault="00580A71" w14:paraId="0B45D35B"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10CA0721" w14:textId="77777777">
      <w:pPr>
        <w:rPr>
          <w:rFonts w:cs="Calibri"/>
          <w:sz w:val="24"/>
          <w:szCs w:val="24"/>
        </w:rPr>
      </w:pPr>
      <w:r>
        <w:rPr>
          <w:rFonts w:cs="Calibri"/>
          <w:sz w:val="24"/>
          <w:szCs w:val="24"/>
        </w:rPr>
        <w:t>Placing personal items on the mats is not permitted.</w:t>
      </w:r>
    </w:p>
    <w:p w:rsidR="00580A71" w:rsidP="00580A71" w:rsidRDefault="00580A71" w14:paraId="318031E4" w14:textId="77777777">
      <w:pPr>
        <w:rPr>
          <w:rFonts w:cs="Calibri"/>
          <w:sz w:val="24"/>
          <w:szCs w:val="24"/>
        </w:rPr>
      </w:pPr>
      <w:r>
        <w:rPr>
          <w:rFonts w:cs="Calibri"/>
          <w:sz w:val="24"/>
          <w:szCs w:val="24"/>
        </w:rPr>
        <w:t>Smoking in the climbing center is prohibited.</w:t>
      </w:r>
    </w:p>
    <w:p w:rsidR="00580A71" w:rsidP="00580A71" w:rsidRDefault="00580A71" w14:paraId="1E06B473"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0245513C"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384A19C7"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are not responsible for lost or stolen items and valuables.</w:t>
      </w:r>
    </w:p>
    <w:p w:rsidR="00580A71" w:rsidP="00580A71" w:rsidRDefault="00580A71" w14:paraId="0DCBBCDE" w14:textId="77777777">
      <w:pPr>
        <w:rPr>
          <w:rFonts w:cs="Calibri"/>
          <w:sz w:val="24"/>
          <w:szCs w:val="24"/>
        </w:rPr>
      </w:pPr>
      <w:r>
        <w:rPr>
          <w:rFonts w:cs="Calibri"/>
          <w:sz w:val="24"/>
          <w:szCs w:val="24"/>
        </w:rPr>
        <w:t>For additional information, contact the staff of "</w:t>
      </w:r>
      <w:r>
        <w:rPr>
          <w:rFonts w:cs="Calibri"/>
          <w:b/>
          <w:bCs/>
          <w:sz w:val="24"/>
          <w:szCs w:val="24"/>
        </w:rPr>
        <w:t>Climbing CENTER EUROPE - BONS</w:t>
      </w:r>
      <w:r>
        <w:rPr>
          <w:rFonts w:cs="Calibri"/>
          <w:sz w:val="24"/>
          <w:szCs w:val="24"/>
        </w:rPr>
        <w:t>.</w:t>
      </w:r>
    </w:p>
    <w:p w:rsidR="00580A71" w:rsidP="00580A71" w:rsidRDefault="00580A71" w14:paraId="5C194566" w14:textId="77777777">
      <w:pPr>
        <w:rPr>
          <w:rFonts w:cs="Calibri"/>
          <w:sz w:val="24"/>
          <w:szCs w:val="24"/>
          <w:lang w:val="en-US"/>
        </w:rPr>
      </w:pPr>
    </w:p>
    <w:p w:rsidR="00580A71" w:rsidP="00580A71" w:rsidRDefault="00580A71" w14:paraId="50882F19" w14:textId="77777777">
      <w:pPr>
        <w:rPr>
          <w:rFonts w:cs="Calibri"/>
          <w:sz w:val="24"/>
          <w:szCs w:val="24"/>
        </w:rPr>
      </w:pPr>
      <w:r>
        <w:rPr>
          <w:rFonts w:cs="Calibri"/>
          <w:b/>
          <w:bCs/>
          <w:sz w:val="24"/>
          <w:szCs w:val="24"/>
        </w:rPr>
        <w:t>GOOD PRACTICES WHEN VISITING THE CLIMBING CENTER</w:t>
      </w:r>
    </w:p>
    <w:p w:rsidR="00580A71" w:rsidP="00580A71" w:rsidRDefault="00580A71" w14:paraId="1383B225" w14:textId="77777777">
      <w:pPr>
        <w:rPr>
          <w:rFonts w:cs="Calibri"/>
          <w:sz w:val="24"/>
          <w:szCs w:val="24"/>
        </w:rPr>
      </w:pPr>
      <w:r>
        <w:rPr>
          <w:rFonts w:cs="Calibri"/>
          <w:sz w:val="24"/>
          <w:szCs w:val="24"/>
        </w:rPr>
        <w:lastRenderedPageBreak/>
        <w:t> The climber who is on the wall first and above you has the right of way.</w:t>
      </w:r>
    </w:p>
    <w:p w:rsidR="00580A71" w:rsidP="00580A71" w:rsidRDefault="00580A71" w14:paraId="3E55E3AC" w14:textId="77777777">
      <w:pPr>
        <w:rPr>
          <w:rFonts w:cs="Calibri"/>
          <w:sz w:val="24"/>
          <w:szCs w:val="24"/>
        </w:rPr>
      </w:pPr>
      <w:r>
        <w:rPr>
          <w:rFonts w:cs="Calibri"/>
          <w:sz w:val="24"/>
          <w:szCs w:val="24"/>
        </w:rPr>
        <w:t>Be aware of your surroundings, downtown areas and climbers. Do not walk or stand under a wall that is currently in use. Do not pass between the bailer and the wall. Do not step on the ropes.</w:t>
      </w:r>
    </w:p>
    <w:p w:rsidR="00580A71" w:rsidP="00580A71" w:rsidRDefault="00580A71" w14:paraId="000C1A1A" w14:textId="77777777">
      <w:pPr>
        <w:rPr>
          <w:rFonts w:cs="Calibri"/>
          <w:sz w:val="24"/>
          <w:szCs w:val="24"/>
        </w:rPr>
      </w:pPr>
      <w:r>
        <w:rPr>
          <w:rFonts w:cs="Calibri"/>
          <w:sz w:val="24"/>
          <w:szCs w:val="24"/>
        </w:rPr>
        <w:t>Never climb under another climber. Always leave enough room for the climber.</w:t>
      </w:r>
    </w:p>
    <w:p w:rsidR="00580A71" w:rsidP="00580A71" w:rsidRDefault="00580A71" w14:paraId="6B51F809" w14:textId="77777777">
      <w:pPr>
        <w:rPr>
          <w:rFonts w:cs="Calibri"/>
          <w:sz w:val="24"/>
          <w:szCs w:val="24"/>
        </w:rPr>
      </w:pPr>
      <w:r>
        <w:rPr>
          <w:rFonts w:cs="Calibri"/>
          <w:sz w:val="24"/>
          <w:szCs w:val="24"/>
        </w:rPr>
        <w:t>Empty your pockets before climbing. Remove all jewelry from you.</w:t>
      </w:r>
    </w:p>
    <w:p w:rsidR="00580A71" w:rsidP="00580A71" w:rsidRDefault="00580A71" w14:paraId="42A571FF" w14:textId="77777777">
      <w:pPr>
        <w:rPr>
          <w:rFonts w:cs="Calibri"/>
          <w:sz w:val="24"/>
          <w:szCs w:val="24"/>
        </w:rPr>
      </w:pPr>
      <w:r>
        <w:rPr>
          <w:rFonts w:cs="Calibri"/>
          <w:sz w:val="24"/>
          <w:szCs w:val="24"/>
        </w:rPr>
        <w:t>Do not stand or sit in close proximity to boulders or where someone could fall on you.</w:t>
      </w:r>
    </w:p>
    <w:p w:rsidR="00580A71" w:rsidP="00580A71" w:rsidRDefault="00580A71" w14:paraId="60132D82" w14:textId="77777777">
      <w:pPr>
        <w:rPr>
          <w:rFonts w:cs="Calibri"/>
          <w:sz w:val="24"/>
          <w:szCs w:val="24"/>
          <w:lang w:val="en-US"/>
        </w:rPr>
      </w:pPr>
      <w:r>
        <w:rPr>
          <w:rFonts w:cs="Calibri"/>
          <w:sz w:val="24"/>
          <w:szCs w:val="24"/>
        </w:rPr>
        <w:t>If you have already climbed a route, back off and give someone else a chance to climb it.</w:t>
      </w:r>
    </w:p>
    <w:p w:rsidR="00580A71" w:rsidP="00580A71" w:rsidRDefault="00580A71" w14:paraId="5AC5C751" w14:textId="77777777">
      <w:pPr>
        <w:rPr>
          <w:rFonts w:cs="Calibri"/>
          <w:sz w:val="24"/>
          <w:szCs w:val="24"/>
        </w:rPr>
      </w:pPr>
      <w:r>
        <w:rPr>
          <w:rFonts w:cs="Calibri"/>
          <w:sz w:val="24"/>
          <w:szCs w:val="24"/>
        </w:rPr>
        <w:t>If you must jump, look below you to see if the area is clear. This would prevent a number of accidents and injuries.</w:t>
      </w:r>
    </w:p>
    <w:p w:rsidR="00580A71" w:rsidP="00580A71" w:rsidRDefault="00580A71" w14:paraId="707C4843" w14:textId="77777777">
      <w:pPr>
        <w:rPr>
          <w:rFonts w:cs="Calibri"/>
          <w:sz w:val="24"/>
          <w:szCs w:val="24"/>
        </w:rPr>
      </w:pPr>
      <w:r>
        <w:rPr>
          <w:rFonts w:cs="Calibri"/>
          <w:sz w:val="24"/>
          <w:szCs w:val="24"/>
        </w:rPr>
        <w:t>Keep children safe and do not let them roam freely in the hall by themselves.</w:t>
      </w:r>
    </w:p>
    <w:p w:rsidR="00580A71" w:rsidP="00580A71" w:rsidRDefault="00580A71" w14:paraId="6AED2A5F" w14:textId="77777777">
      <w:pPr>
        <w:rPr>
          <w:rFonts w:cs="Calibri"/>
          <w:sz w:val="24"/>
          <w:szCs w:val="24"/>
          <w:lang w:val="en-US"/>
        </w:rPr>
      </w:pPr>
      <w:r>
        <w:rPr>
          <w:rFonts w:cs="Calibri"/>
          <w:sz w:val="24"/>
          <w:szCs w:val="24"/>
        </w:rPr>
        <w:t> </w:t>
      </w:r>
    </w:p>
    <w:p w:rsidR="00580A71" w:rsidP="00580A71" w:rsidRDefault="00580A71" w14:paraId="277F7E6B" w14:textId="77777777">
      <w:pPr>
        <w:rPr>
          <w:rFonts w:cs="Calibri"/>
          <w:sz w:val="24"/>
          <w:szCs w:val="24"/>
          <w:lang w:val="en-US"/>
        </w:rPr>
      </w:pPr>
      <w:r>
        <w:rPr>
          <w:rFonts w:cs="Calibri"/>
          <w:b/>
          <w:bCs/>
          <w:sz w:val="24"/>
          <w:szCs w:val="24"/>
        </w:rPr>
        <w:t>SAFETY INSTRUCTIONS WHEN VISITING THE CLIMBING CENTER</w:t>
      </w:r>
    </w:p>
    <w:p w:rsidR="00580A71" w:rsidP="00580A71" w:rsidRDefault="00580A71" w14:paraId="612184BE" w14:textId="77777777">
      <w:pPr>
        <w:rPr>
          <w:rFonts w:cs="Calibri"/>
          <w:sz w:val="24"/>
          <w:szCs w:val="24"/>
        </w:rPr>
      </w:pPr>
      <w:r>
        <w:rPr>
          <w:rFonts w:cs="Calibri"/>
          <w:sz w:val="24"/>
          <w:szCs w:val="24"/>
        </w:rPr>
        <w:t> 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00580A71" w:rsidP="00580A71" w:rsidRDefault="00580A71" w14:paraId="5DEE5DDD" w14:textId="77777777">
      <w:pPr>
        <w:rPr>
          <w:rFonts w:cs="Calibri"/>
          <w:sz w:val="24"/>
          <w:szCs w:val="24"/>
        </w:rPr>
      </w:pPr>
      <w:r>
        <w:rPr>
          <w:rFonts w:cs="Calibri"/>
          <w:sz w:val="24"/>
          <w:szCs w:val="24"/>
        </w:rPr>
        <w:t>Climbers and all other users of the Center must:</w:t>
      </w:r>
    </w:p>
    <w:p w:rsidR="00580A71" w:rsidP="00580A71" w:rsidRDefault="00580A71" w14:paraId="1C93D642" w14:textId="77777777">
      <w:pPr>
        <w:rPr>
          <w:rFonts w:cs="Calibri"/>
          <w:sz w:val="24"/>
          <w:szCs w:val="24"/>
        </w:rPr>
      </w:pPr>
      <w:r>
        <w:rPr>
          <w:rFonts w:cs="Calibr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00580A71" w:rsidP="00580A71" w:rsidRDefault="00580A71" w14:paraId="6E8F55D3" w14:textId="77777777">
      <w:pPr>
        <w:rPr>
          <w:rFonts w:cs="Calibri"/>
          <w:sz w:val="24"/>
          <w:szCs w:val="24"/>
        </w:rPr>
      </w:pPr>
      <w:r>
        <w:rPr>
          <w:rFonts w:cs="Calibri"/>
          <w:sz w:val="24"/>
          <w:szCs w:val="24"/>
        </w:rPr>
        <w:t>Not to overestimate their climbing skills, abilities and experience, as this can lead to the occurrence of trauma and injury. Uncontrolled falls can result in injury.</w:t>
      </w:r>
    </w:p>
    <w:p w:rsidR="00580A71" w:rsidP="00580A71" w:rsidRDefault="00580A71" w14:paraId="0BDC742B" w14:textId="77777777">
      <w:pPr>
        <w:rPr>
          <w:rFonts w:cs="Calibri"/>
          <w:sz w:val="24"/>
          <w:szCs w:val="24"/>
        </w:rPr>
      </w:pPr>
      <w:r>
        <w:rPr>
          <w:rFonts w:cs="Calibri"/>
          <w:sz w:val="24"/>
          <w:szCs w:val="24"/>
        </w:rPr>
        <w:t>Continually assess the risks their behavior poses to themselves and others.</w:t>
      </w:r>
    </w:p>
    <w:p w:rsidR="00580A71" w:rsidP="00580A71" w:rsidRDefault="00580A71" w14:paraId="23615A7B" w14:textId="77777777">
      <w:pPr>
        <w:rPr>
          <w:rFonts w:cs="Calibri"/>
          <w:sz w:val="24"/>
          <w:szCs w:val="24"/>
        </w:rPr>
      </w:pPr>
      <w:r>
        <w:rPr>
          <w:rFonts w:cs="Calibri"/>
          <w:sz w:val="24"/>
          <w:szCs w:val="24"/>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00580A71" w:rsidP="00580A71" w:rsidRDefault="00580A71" w14:paraId="68D8F7C0" w14:textId="77777777">
      <w:pPr>
        <w:rPr>
          <w:rFonts w:cs="Calibri"/>
          <w:sz w:val="24"/>
          <w:szCs w:val="24"/>
        </w:rPr>
      </w:pPr>
      <w:r>
        <w:rPr>
          <w:rFonts w:cs="Calibri"/>
          <w:sz w:val="24"/>
          <w:szCs w:val="24"/>
        </w:rPr>
        <w:t>Be considerate of other visitors to the Center and not contribute to exposing them to unnecessary risks.</w:t>
      </w:r>
    </w:p>
    <w:p w:rsidR="00580A71" w:rsidP="00580A71" w:rsidRDefault="00580A71" w14:paraId="66A55D22" w14:textId="77777777">
      <w:pPr>
        <w:rPr>
          <w:rFonts w:cs="Calibri"/>
          <w:sz w:val="24"/>
          <w:szCs w:val="24"/>
        </w:rPr>
      </w:pPr>
      <w:r>
        <w:rPr>
          <w:rFonts w:cs="Calibri"/>
          <w:sz w:val="24"/>
          <w:szCs w:val="24"/>
        </w:rPr>
        <w:lastRenderedPageBreak/>
        <w:t>Not to unreasonably distract other climbers or Center staff.</w:t>
      </w:r>
    </w:p>
    <w:p w:rsidR="00580A71" w:rsidP="00580A71" w:rsidRDefault="00580A71" w14:paraId="70F2E021" w14:textId="77777777">
      <w:pPr>
        <w:rPr>
          <w:rFonts w:cs="Calibri"/>
          <w:sz w:val="24"/>
          <w:szCs w:val="24"/>
        </w:rPr>
      </w:pPr>
      <w:r>
        <w:rPr>
          <w:rFonts w:cs="Calibri"/>
          <w:sz w:val="24"/>
          <w:szCs w:val="24"/>
        </w:rPr>
        <w:t>Do not climb or stand in the area immediately below or near another climber.</w:t>
      </w:r>
    </w:p>
    <w:p w:rsidR="00580A71" w:rsidP="00580A71" w:rsidRDefault="00580A71" w14:paraId="308D38B7" w14:textId="77777777">
      <w:pPr>
        <w:rPr>
          <w:rFonts w:cs="Calibri"/>
          <w:sz w:val="24"/>
          <w:szCs w:val="24"/>
        </w:rPr>
      </w:pPr>
      <w:r>
        <w:rPr>
          <w:rFonts w:cs="Calibri"/>
          <w:sz w:val="24"/>
          <w:szCs w:val="24"/>
        </w:rPr>
        <w:t>Not to climb when there is another climber or visitor to the Center in the area below or in close proximity to them.</w:t>
      </w:r>
    </w:p>
    <w:p w:rsidR="00580A71" w:rsidP="00580A71" w:rsidRDefault="00580A71" w14:paraId="34C59F85" w14:textId="77777777">
      <w:pPr>
        <w:rPr>
          <w:rFonts w:cs="Calibri"/>
          <w:sz w:val="24"/>
          <w:szCs w:val="24"/>
        </w:rPr>
      </w:pPr>
      <w:r>
        <w:rPr>
          <w:rFonts w:cs="Calibri"/>
          <w:sz w:val="24"/>
          <w:szCs w:val="24"/>
        </w:rPr>
        <w:t>When climbing a wall, to tie the rope directly to the seat with a correct and tight knot, and at the slightest hesitation to turn to an instructor.</w:t>
      </w:r>
    </w:p>
    <w:p w:rsidR="00580A71" w:rsidP="00580A71" w:rsidRDefault="00580A71" w14:paraId="1C857F65" w14:textId="77777777">
      <w:pPr>
        <w:rPr>
          <w:rFonts w:cs="Calibri"/>
          <w:sz w:val="24"/>
          <w:szCs w:val="24"/>
        </w:rPr>
      </w:pPr>
      <w:r>
        <w:rPr>
          <w:rFonts w:cs="Calibr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00580A71" w:rsidP="00580A71" w:rsidRDefault="00580A71" w14:paraId="48750382" w14:textId="77777777">
      <w:pPr>
        <w:rPr>
          <w:rFonts w:cs="Calibri"/>
          <w:sz w:val="24"/>
          <w:szCs w:val="24"/>
        </w:rPr>
      </w:pPr>
      <w:r>
        <w:rPr>
          <w:rFonts w:cs="Calibri"/>
          <w:sz w:val="24"/>
          <w:szCs w:val="24"/>
        </w:rPr>
        <w:t>Bottom belay climbing</w:t>
      </w:r>
    </w:p>
    <w:p w:rsidR="00580A71" w:rsidP="00580A71" w:rsidRDefault="00580A71" w14:paraId="4C146672" w14:textId="77777777">
      <w:pPr>
        <w:rPr>
          <w:rFonts w:cs="Calibri"/>
          <w:sz w:val="24"/>
          <w:szCs w:val="24"/>
          <w:lang w:val="en-US"/>
        </w:rPr>
      </w:pPr>
      <w:r>
        <w:rPr>
          <w:rFonts w:cs="Calibri"/>
          <w:b/>
          <w:bCs/>
          <w:sz w:val="24"/>
          <w:szCs w:val="24"/>
        </w:rPr>
        <w:t>For "lead"</w:t>
      </w:r>
      <w:r>
        <w:rPr>
          <w:rFonts w:cs="Calibr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580A71" w:rsidP="00580A71" w:rsidRDefault="00580A71" w14:paraId="45AB038C" w14:textId="77777777">
      <w:pPr>
        <w:rPr>
          <w:rFonts w:cs="Calibri"/>
          <w:sz w:val="24"/>
          <w:szCs w:val="24"/>
        </w:rPr>
      </w:pPr>
      <w:r>
        <w:rPr>
          <w:rFonts w:cs="Calibri"/>
          <w:b/>
          <w:bCs/>
          <w:sz w:val="24"/>
          <w:szCs w:val="24"/>
        </w:rPr>
        <w:t>Top belay</w:t>
      </w:r>
      <w:r>
        <w:rPr>
          <w:rFonts w:cs="Calibri"/>
          <w:sz w:val="24"/>
          <w:szCs w:val="24"/>
        </w:rPr>
        <w:t> climbing</w:t>
      </w:r>
    </w:p>
    <w:p w:rsidR="00580A71" w:rsidP="00580A71" w:rsidRDefault="00580A71" w14:paraId="4CB3ED6C" w14:textId="77777777">
      <w:pPr>
        <w:rPr>
          <w:rFonts w:cs="Calibri"/>
          <w:sz w:val="24"/>
          <w:szCs w:val="24"/>
        </w:rPr>
      </w:pPr>
      <w:r>
        <w:rPr>
          <w:rFonts w:cs="Calibri"/>
          <w:sz w:val="24"/>
          <w:szCs w:val="24"/>
        </w:rPr>
        <w:t>The top belayed climbing routes are already roped. Do not try to move or remove them. Use the most suitable rope for the selected line. If in doubt, seek help from an instructor.</w:t>
      </w:r>
    </w:p>
    <w:p w:rsidR="00580A71" w:rsidP="00580A71" w:rsidRDefault="00580A71" w14:paraId="2DA820BA" w14:textId="77777777">
      <w:pPr>
        <w:rPr>
          <w:rFonts w:cs="Calibri"/>
          <w:sz w:val="24"/>
          <w:szCs w:val="24"/>
        </w:rPr>
      </w:pPr>
      <w:r>
        <w:rPr>
          <w:rFonts w:cs="Calibri"/>
          <w:b/>
          <w:bCs/>
          <w:sz w:val="24"/>
          <w:szCs w:val="24"/>
        </w:rPr>
        <w:t>AutoBelay (auto insurance system)</w:t>
      </w:r>
    </w:p>
    <w:p w:rsidR="00580A71" w:rsidP="00580A71" w:rsidRDefault="00580A71" w14:paraId="25FC46E7" w14:textId="77777777">
      <w:pPr>
        <w:rPr>
          <w:rFonts w:cs="Calibri"/>
          <w:sz w:val="24"/>
          <w:szCs w:val="24"/>
        </w:rPr>
      </w:pPr>
      <w:r>
        <w:rPr>
          <w:rFonts w:cs="Calibri"/>
          <w:sz w:val="24"/>
          <w:szCs w:val="24"/>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580A71" w:rsidP="00580A71" w:rsidRDefault="00580A71" w14:paraId="5A38E2C2" w14:textId="77777777">
      <w:pPr>
        <w:rPr>
          <w:rFonts w:cs="Calibri"/>
          <w:sz w:val="24"/>
          <w:szCs w:val="24"/>
        </w:rPr>
      </w:pPr>
      <w:r>
        <w:rPr>
          <w:rFonts w:cs="Calibri"/>
          <w:b/>
          <w:bCs/>
          <w:sz w:val="24"/>
          <w:szCs w:val="24"/>
        </w:rPr>
        <w:t>Security Commitment</w:t>
      </w:r>
    </w:p>
    <w:p w:rsidR="00580A71" w:rsidP="00580A71" w:rsidRDefault="00580A71" w14:paraId="53601A52" w14:textId="77777777">
      <w:pPr>
        <w:rPr>
          <w:rFonts w:cs="Calibri"/>
          <w:sz w:val="24"/>
          <w:szCs w:val="24"/>
        </w:rPr>
      </w:pPr>
      <w:r>
        <w:rPr>
          <w:rFonts w:cs="Calibri"/>
          <w:sz w:val="24"/>
          <w:szCs w:val="24"/>
        </w:rPr>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00580A71" w:rsidP="00580A71" w:rsidRDefault="00580A71" w14:paraId="28DEA092" w14:textId="77777777">
      <w:pPr>
        <w:rPr>
          <w:rFonts w:cs="Calibri"/>
          <w:sz w:val="24"/>
          <w:szCs w:val="24"/>
        </w:rPr>
      </w:pPr>
      <w:r>
        <w:rPr>
          <w:rFonts w:cs="Calibri"/>
          <w:sz w:val="24"/>
          <w:szCs w:val="24"/>
        </w:rPr>
        <w:t xml:space="preserve">(Including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w:t>
      </w:r>
      <w:r>
        <w:rPr>
          <w:rFonts w:cs="Calibri"/>
          <w:sz w:val="24"/>
          <w:szCs w:val="24"/>
        </w:rPr>
        <w:lastRenderedPageBreak/>
        <w:t>does not know how to use a facility or equipment, they should immediately contact one of the Center's instructors.</w:t>
      </w:r>
    </w:p>
    <w:p w:rsidR="00580A71" w:rsidP="00580A71" w:rsidRDefault="00580A71" w14:paraId="7FC2C046" w14:textId="77777777">
      <w:pPr>
        <w:rPr>
          <w:rFonts w:cs="Calibri"/>
          <w:sz w:val="24"/>
          <w:szCs w:val="24"/>
          <w:lang w:val="en-US"/>
        </w:rPr>
      </w:pPr>
      <w:r>
        <w:rPr>
          <w:rFonts w:cs="Calibri"/>
          <w:sz w:val="24"/>
          <w:szCs w:val="24"/>
        </w:rPr>
        <w:t> </w:t>
      </w:r>
    </w:p>
    <w:p w:rsidR="00580A71" w:rsidP="00580A71" w:rsidRDefault="00580A71" w14:paraId="6D574952" w14:textId="77777777">
      <w:pPr>
        <w:rPr>
          <w:rFonts w:cs="Calibri"/>
          <w:sz w:val="24"/>
          <w:szCs w:val="24"/>
        </w:rPr>
      </w:pPr>
      <w:r>
        <w:rPr>
          <w:rFonts w:cs="Calibri"/>
          <w:b/>
          <w:bCs/>
          <w:sz w:val="24"/>
          <w:szCs w:val="24"/>
        </w:rPr>
        <w:t>RULES FOR CLIMBING CENTER EUROPE - BONS</w:t>
      </w:r>
    </w:p>
    <w:p w:rsidR="00580A71" w:rsidP="00580A71" w:rsidRDefault="00580A71" w14:paraId="48A4AD6C" w14:textId="77777777">
      <w:pPr>
        <w:rPr>
          <w:rFonts w:cs="Calibri"/>
          <w:sz w:val="24"/>
          <w:szCs w:val="24"/>
        </w:rPr>
      </w:pPr>
      <w:r>
        <w:rPr>
          <w:rFonts w:cs="Calibri"/>
          <w:sz w:val="24"/>
          <w:szCs w:val="24"/>
        </w:rPr>
        <w:t>Only adults who have declared that they are aware of the risks arising from visiting the Center are admitted to the climbing center.</w:t>
      </w:r>
    </w:p>
    <w:p w:rsidR="00580A71" w:rsidP="00580A71" w:rsidRDefault="00580A71" w14:paraId="709DF1F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76582927"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2F2FC5C3" w14:textId="77777777">
      <w:pPr>
        <w:rPr>
          <w:rFonts w:cs="Calibri"/>
          <w:sz w:val="24"/>
          <w:szCs w:val="24"/>
        </w:rPr>
      </w:pPr>
      <w:r>
        <w:rPr>
          <w:rFonts w:cs="Calibri"/>
          <w:sz w:val="24"/>
          <w:szCs w:val="24"/>
        </w:rPr>
        <w:t> 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6C2A8C6"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04D19318" w14:textId="77777777">
      <w:pPr>
        <w:rPr>
          <w:rFonts w:cs="Calibri"/>
          <w:sz w:val="24"/>
          <w:szCs w:val="24"/>
        </w:rPr>
      </w:pPr>
      <w:r>
        <w:rPr>
          <w:rFonts w:cs="Calibri"/>
          <w:sz w:val="24"/>
          <w:szCs w:val="24"/>
        </w:rPr>
        <w:t>Any intoxicants and alcohol, as well as drinks and food, may not be brought into the hall.</w:t>
      </w:r>
    </w:p>
    <w:p w:rsidR="00580A71" w:rsidP="00580A71" w:rsidRDefault="00580A71" w14:paraId="7704A70E"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0889ABCA"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49026D9"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492F0ABA" w14:textId="77777777">
      <w:pPr>
        <w:rPr>
          <w:rFonts w:cs="Calibri"/>
          <w:sz w:val="24"/>
          <w:szCs w:val="24"/>
        </w:rPr>
      </w:pPr>
      <w:r>
        <w:rPr>
          <w:rFonts w:cs="Calibri"/>
          <w:sz w:val="24"/>
          <w:szCs w:val="24"/>
        </w:rPr>
        <w:t>Clients of the "</w:t>
      </w:r>
      <w:r>
        <w:rPr>
          <w:rFonts w:cs="Calibri"/>
          <w:b/>
          <w:bCs/>
          <w:sz w:val="24"/>
          <w:szCs w:val="24"/>
        </w:rPr>
        <w:t>CLIMBING CENTER EUROPA - BONS</w:t>
      </w:r>
      <w:r>
        <w:rPr>
          <w:rFonts w:cs="Calibri"/>
          <w:sz w:val="24"/>
          <w:szCs w:val="24"/>
        </w:rPr>
        <w:t>" can use the facilities only with clean sports shoes or espadrilles.</w:t>
      </w:r>
    </w:p>
    <w:p w:rsidR="00580A71" w:rsidP="00580A71" w:rsidRDefault="00580A71" w14:paraId="2CBB6EBE"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2D943B74" w14:textId="77777777">
      <w:pPr>
        <w:rPr>
          <w:rFonts w:cs="Calibri"/>
          <w:sz w:val="24"/>
          <w:szCs w:val="24"/>
        </w:rPr>
      </w:pPr>
      <w:r>
        <w:rPr>
          <w:rFonts w:cs="Calibri"/>
          <w:sz w:val="24"/>
          <w:szCs w:val="24"/>
        </w:rPr>
        <w:t>Placing personal items on the mats is not permitted.</w:t>
      </w:r>
    </w:p>
    <w:p w:rsidR="00580A71" w:rsidP="00580A71" w:rsidRDefault="00580A71" w14:paraId="2AB98F1C" w14:textId="77777777">
      <w:pPr>
        <w:rPr>
          <w:rFonts w:cs="Calibri"/>
          <w:sz w:val="24"/>
          <w:szCs w:val="24"/>
        </w:rPr>
      </w:pPr>
      <w:r>
        <w:rPr>
          <w:rFonts w:cs="Calibri"/>
          <w:sz w:val="24"/>
          <w:szCs w:val="24"/>
        </w:rPr>
        <w:t>Smoking in the climbing center is prohibited.</w:t>
      </w:r>
    </w:p>
    <w:p w:rsidR="00580A71" w:rsidP="00580A71" w:rsidRDefault="00580A71" w14:paraId="2BB3E0F7"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2ECA3B9F"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1F5E1F13"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is not responsible for lost or stolen belongings and valuables.</w:t>
      </w:r>
    </w:p>
    <w:p w:rsidR="00580A71" w:rsidP="00580A71" w:rsidRDefault="00580A71" w14:paraId="78DAED59" w14:textId="77777777">
      <w:pPr>
        <w:rPr>
          <w:rFonts w:cs="Calibri"/>
          <w:sz w:val="24"/>
          <w:szCs w:val="24"/>
        </w:rPr>
      </w:pPr>
      <w:r>
        <w:rPr>
          <w:rFonts w:cs="Calibri"/>
          <w:sz w:val="24"/>
          <w:szCs w:val="24"/>
        </w:rPr>
        <w:lastRenderedPageBreak/>
        <w:t>For additional information, contact the staff of "</w:t>
      </w:r>
      <w:r>
        <w:rPr>
          <w:rFonts w:cs="Calibri"/>
          <w:b/>
          <w:bCs/>
          <w:sz w:val="24"/>
          <w:szCs w:val="24"/>
        </w:rPr>
        <w:t>Climbing CENTER EUROPE - BONS</w:t>
      </w:r>
      <w:r>
        <w:rPr>
          <w:rFonts w:cs="Calibri"/>
          <w:sz w:val="24"/>
          <w:szCs w:val="24"/>
        </w:rPr>
        <w:t> ".</w:t>
      </w:r>
    </w:p>
    <w:p w:rsidR="00580A71" w:rsidP="00580A71" w:rsidRDefault="00580A71" w14:paraId="01D05A2F" w14:textId="77777777">
      <w:pPr>
        <w:rPr>
          <w:rFonts w:cs="Calibri"/>
          <w:sz w:val="24"/>
          <w:szCs w:val="24"/>
          <w:lang w:val="en-US"/>
        </w:rPr>
      </w:pPr>
      <w:r>
        <w:rPr>
          <w:rFonts w:cs="Calibri"/>
          <w:sz w:val="24"/>
          <w:szCs w:val="24"/>
        </w:rPr>
        <w:t> </w:t>
      </w:r>
    </w:p>
    <w:p w:rsidR="00580A71" w:rsidP="00580A71" w:rsidRDefault="00580A71" w14:paraId="31207173" w14:textId="77777777">
      <w:pPr>
        <w:rPr>
          <w:rFonts w:cs="Calibri"/>
          <w:sz w:val="24"/>
          <w:szCs w:val="24"/>
          <w:lang w:val="en-US"/>
        </w:rPr>
      </w:pPr>
      <w:r>
        <w:rPr>
          <w:rFonts w:cs="Calibri"/>
          <w:b/>
          <w:bCs/>
          <w:sz w:val="24"/>
          <w:szCs w:val="24"/>
        </w:rPr>
        <w:t>ANTI-EPIDEMICAL MEASURES WHEN CLIMBING AT THE EUROPE CLIMBING CENTER - BONS</w:t>
      </w:r>
    </w:p>
    <w:p w:rsidR="00580A71" w:rsidP="00580A71" w:rsidRDefault="00580A71" w14:paraId="44AD2158" w14:textId="77777777">
      <w:pPr>
        <w:rPr>
          <w:rFonts w:cs="Calibri"/>
          <w:sz w:val="24"/>
          <w:szCs w:val="24"/>
        </w:rPr>
      </w:pPr>
      <w:r>
        <w:rPr>
          <w:rFonts w:cs="Calibri"/>
          <w:sz w:val="24"/>
          <w:szCs w:val="24"/>
        </w:rPr>
        <w:t> 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00580A71" w:rsidP="00580A71" w:rsidRDefault="00580A71" w14:paraId="40E51246" w14:textId="77777777">
      <w:pPr>
        <w:rPr>
          <w:rFonts w:cs="Calibri"/>
          <w:sz w:val="24"/>
          <w:szCs w:val="24"/>
        </w:rPr>
      </w:pPr>
      <w:r>
        <w:rPr>
          <w:rFonts w:cs="Calibri"/>
          <w:sz w:val="24"/>
          <w:szCs w:val="24"/>
        </w:rPr>
        <w:t>The use of liquid magnesium in the hall is mandatory.</w:t>
      </w:r>
    </w:p>
    <w:p w:rsidR="00580A71" w:rsidP="00580A71" w:rsidRDefault="00580A71" w14:paraId="2EFAD116" w14:textId="77777777">
      <w:pPr>
        <w:rPr>
          <w:rFonts w:cs="Calibri"/>
          <w:sz w:val="24"/>
          <w:szCs w:val="24"/>
        </w:rPr>
      </w:pPr>
      <w:r>
        <w:rPr>
          <w:rFonts w:cs="Calibri"/>
          <w:sz w:val="24"/>
          <w:szCs w:val="24"/>
        </w:rPr>
        <w:t>Avoid physical contact with others in the hall. All visitors and employees must keep a distance of 1.5 meters from each other.</w:t>
      </w:r>
    </w:p>
    <w:p w:rsidR="00580A71" w:rsidP="00580A71" w:rsidRDefault="00580A71" w14:paraId="673401AC" w14:textId="77777777">
      <w:pPr>
        <w:rPr>
          <w:rFonts w:cs="Calibri"/>
          <w:sz w:val="24"/>
          <w:szCs w:val="24"/>
        </w:rPr>
      </w:pPr>
      <w:r>
        <w:rPr>
          <w:rFonts w:cs="Calibri"/>
          <w:sz w:val="24"/>
          <w:szCs w:val="24"/>
        </w:rPr>
        <w:t>The lockers that can be used are 1.5 m apart and are marked.</w:t>
      </w:r>
    </w:p>
    <w:p w:rsidR="00580A71" w:rsidP="00580A71" w:rsidRDefault="00580A71" w14:paraId="513104AA" w14:textId="77777777">
      <w:pPr>
        <w:rPr>
          <w:rFonts w:cs="Calibri"/>
          <w:sz w:val="24"/>
          <w:szCs w:val="24"/>
        </w:rPr>
      </w:pPr>
      <w:r>
        <w:rPr>
          <w:rFonts w:cs="Calibri"/>
          <w:sz w:val="24"/>
          <w:szCs w:val="24"/>
        </w:rPr>
        <w:t>In the gym, clean the equipment with disinfectant after using it.</w:t>
      </w:r>
    </w:p>
    <w:p w:rsidR="00580A71" w:rsidP="00580A71" w:rsidRDefault="00580A71" w14:paraId="608CDE26" w14:textId="77777777">
      <w:pPr>
        <w:rPr>
          <w:rFonts w:cs="Calibri"/>
          <w:sz w:val="24"/>
          <w:szCs w:val="24"/>
        </w:rPr>
      </w:pPr>
      <w:r>
        <w:rPr>
          <w:rFonts w:cs="Calibri"/>
          <w:sz w:val="24"/>
          <w:szCs w:val="24"/>
        </w:rPr>
        <w:t>Clean your hands with disinfectant before and after using the equipment in the gym.</w:t>
      </w:r>
    </w:p>
    <w:p w:rsidR="00580A71" w:rsidP="00580A71" w:rsidRDefault="00580A71" w14:paraId="17334354" w14:textId="77777777">
      <w:pPr>
        <w:rPr>
          <w:rFonts w:cs="Calibri"/>
          <w:sz w:val="24"/>
          <w:szCs w:val="24"/>
        </w:rPr>
      </w:pPr>
      <w:r>
        <w:rPr>
          <w:rFonts w:cs="Calibri"/>
          <w:sz w:val="24"/>
          <w:szCs w:val="24"/>
        </w:rPr>
        <w:t> </w:t>
      </w:r>
    </w:p>
    <w:p w:rsidR="00580A71" w:rsidP="00580A71" w:rsidRDefault="00580A71" w14:paraId="24AABA18" w14:textId="17AFE1D0">
      <w:pPr>
        <w:rPr>
          <w:rFonts w:cs="Calibri"/>
          <w:sz w:val="24"/>
          <w:szCs w:val="24"/>
        </w:rPr>
      </w:pPr>
      <w:r w:rsidRPr="00C17B21">
        <w:rPr>
          <w:rFonts w:eastAsia="Times New Roman" w:cstheme="minorHAnsi"/>
          <w:kern w:val="0"/>
          <w:sz w:val="48"/>
          <w:szCs w:val="48"/>
          <w:lang w:eastAsia="bg-BG"/>
          <w14:ligatures w14:val="none"/>
        </w:rPr>
        <w:sym w:font="Wingdings 2" w:char="F054"/>
      </w:r>
      <w:r>
        <w:rPr>
          <w:rFonts w:cs="Calibri"/>
          <w:sz w:val="24"/>
          <w:szCs w:val="24"/>
        </w:rPr>
        <w:t xml:space="preserve"> I agree that my personal data a) can be recorded and processed both on paper and/or digital media and b) the specified data will be destroyed by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after the purposes and grounds for their processing have been exhausted</w:t>
      </w:r>
      <w:r>
        <w:rPr>
          <w:rFonts w:cs="Calibri"/>
          <w:sz w:val="24"/>
          <w:szCs w:val="24"/>
          <w:lang w:val="en-US"/>
        </w:rPr>
        <w:t>.</w:t>
      </w:r>
    </w:p>
    <w:p w:rsidRPr="00580A71" w:rsidR="00580A71" w:rsidP="00580A71" w:rsidRDefault="00580A71" w14:paraId="26567EF2"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3B0ACE22" wp14:anchorId="5F50D511">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580A71" w:rsidP="00580A71" w:rsidRDefault="00580A71" w14:paraId="04765A93"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5F50D511">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580A71" w:rsidP="00580A71" w:rsidRDefault="00580A71" w14:paraId="04765A93" w14:textId="77777777">
                      <w:r>
                        <w:t/>
                      </w:r>
                    </w:p>
                  </w:txbxContent>
                </v:textbox>
                <w10:wrap type="square" anchorx="margin"/>
              </v:shape>
            </w:pict>
          </mc:Fallback>
        </mc:AlternateContent>
      </w:r>
    </w:p>
    <w:p w:rsidR="00580A71" w:rsidP="00580A71" w:rsidRDefault="00580A71" w14:paraId="23373633" w14:textId="77777777">
      <w:pPr>
        <w:rPr>
          <w:rFonts w:cs="Calibri"/>
          <w:b/>
          <w:bCs/>
          <w:sz w:val="24"/>
          <w:szCs w:val="24"/>
        </w:rPr>
      </w:pPr>
      <w:r w:rsidRPr="00580A71">
        <w:rPr>
          <w:rFonts w:cs="Calibri"/>
          <w:b/>
          <w:bCs/>
          <w:sz w:val="24"/>
          <w:szCs w:val="24"/>
        </w:rPr>
        <w:t>I AGREE TO RECEIVE NEWS, PROMOTIONAL, AND MARKETING MESSAGES FROM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REGARDING THE PRODUCTS AND SERVICES OFFERED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38DE2AA3"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61312" behindDoc="0" locked="0" layoutInCell="1" allowOverlap="1" wp14:editId="01C2ADB1" wp14:anchorId="3E168A41">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580A71" w:rsidP="00580A71" w:rsidRDefault="00580A71" w14:paraId="79E545AE"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3E168A41">
                <v:textbox>
                  <w:txbxContent>
                    <w:p w:rsidR="00580A71" w:rsidP="00580A71" w:rsidRDefault="00580A71" w14:paraId="79E545AE" w14:textId="77777777">
                      <w:r>
                        <w:t/>
                      </w:r>
                    </w:p>
                  </w:txbxContent>
                </v:textbox>
                <w10:wrap type="square" anchorx="margin"/>
              </v:shape>
            </w:pict>
          </mc:Fallback>
        </mc:AlternateContent>
      </w:r>
    </w:p>
    <w:p w:rsidRPr="00580A71" w:rsidR="00580A71" w:rsidP="00580A71" w:rsidRDefault="00580A71" w14:paraId="1826FC00" w14:textId="77777777">
      <w:pPr>
        <w:rPr>
          <w:rFonts w:cs="Calibri"/>
          <w:sz w:val="24"/>
          <w:szCs w:val="24"/>
        </w:rPr>
      </w:pPr>
      <w:r w:rsidRPr="00580A71">
        <w:rPr>
          <w:rFonts w:cs="Calibri"/>
          <w:b/>
          <w:bCs/>
          <w:sz w:val="24"/>
          <w:szCs w:val="24"/>
        </w:rPr>
        <w:t>I ALSO AGREE AND GRANT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FOR THE MAXIMUM PERIOD PERMITTED BY LAW, WORLDWIDE, WITHOUT LIMITATION IN TERRITORY OR MANNER OF USE. THE COPYRIGHTS TO THE CREATED AUDIOVISUAL AND/OR PHOTOGRAPHIC WORKS SHALL BELONG TO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00A068DB" w:rsidP="00A068DB" w:rsidRDefault="00A068DB" w14:paraId="058C70CD" w14:textId="77777777">
      <w:pPr>
        <w:rPr>
          <w:rFonts w:cs="Calibri"/>
          <w:sz w:val="24"/>
          <w:szCs w:val="24"/>
          <w:lang w:val="en-US"/>
        </w:rPr>
      </w:pPr>
    </w:p>
    <w:p w:rsidR="00A068DB" w:rsidP="00A068DB" w:rsidRDefault="00A068DB" w14:paraId="77D028AF"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b/>
          <w:bCs/>
          <w:kern w:val="0"/>
          <w:sz w:val="24"/>
          <w:szCs w:val="24"/>
          <w:lang w:eastAsia="bg-BG"/>
          <w14:ligatures w14:val="none"/>
        </w:rPr>
        <w:lastRenderedPageBreak/>
        <w:t>Geoffrey Mathieu</w:t>
      </w:r>
    </w:p>
    <w:p w:rsidR="00A068DB" w:rsidP="00A068DB" w:rsidRDefault="00A068DB" w14:paraId="07B5C077"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ab/>
      </w:r>
      <w:r>
        <w:rPr>
          <w:rFonts w:eastAsia="Times New Roman" w:cs="Calibri"/>
          <w:kern w:val="0"/>
          <w:sz w:val="24"/>
          <w:szCs w:val="24"/>
          <w:lang w:eastAsia="bg-BG"/>
          <w14:ligatures w14:val="none"/>
        </w:rPr>
        <w:tab/>
      </w:r>
      <w:r>
        <w:rPr>
          <w:rFonts w:eastAsia="Times New Roman" w:cs="Calibri"/>
          <w:kern w:val="0"/>
          <w:sz w:val="24"/>
          <w:szCs w:val="24"/>
          <w:lang w:eastAsia="bg-BG"/>
          <w14:ligatures w14:val="none"/>
        </w:rPr>
        <w:tab/>
        <w:t xml:space="preserve">          (personal name, surname and family name of the declarant)</w:t>
      </w:r>
    </w:p>
    <w:p w:rsidR="00A068DB" w:rsidP="00A068DB" w:rsidRDefault="00A068DB" w14:paraId="62A54542"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Date of birth (dd/mm/year):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6.8.1987 г.</w:t>
      </w:r>
    </w:p>
    <w:p w:rsidR="00A068DB" w:rsidP="00A068DB" w:rsidRDefault="00A068DB" w14:paraId="795EDF5F"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Mobile phone number: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+359896478431</w:t>
      </w:r>
    </w:p>
    <w:p w:rsidR="00A068DB" w:rsidP="00A068DB" w:rsidRDefault="00A068DB" w14:paraId="47AC3D04"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Email: </w:t>
      </w:r>
      <w:r>
        <w:rPr>
          <w:rFonts w:eastAsia="Times New Roman" w:cs="Calibri"/>
          <w:kern w:val="0"/>
          <w:sz w:val="24"/>
          <w:szCs w:val="24"/>
          <w:lang w:eastAsia="bg-BG"/>
          <w14:ligatures w14:val="none"/>
        </w:rPr>
        <w:tab/>
      </w:r>
      <w:r>
        <w:rPr>
          <w:rFonts w:eastAsia="Times New Roman" w:cs="Calibri"/>
          <w:kern w:val="0"/>
          <w:sz w:val="24"/>
          <w:szCs w:val="24"/>
          <w:lang w:eastAsia="bg-BG"/>
          <w14:ligatures w14:val="none"/>
        </w:rPr>
        <w:tab/>
      </w:r>
      <w:r>
        <w:rPr>
          <w:rFonts w:eastAsia="Times New Roman" w:cs="Calibri"/>
          <w:kern w:val="0"/>
          <w:sz w:val="24"/>
          <w:szCs w:val="24"/>
          <w:lang w:eastAsia="bg-BG"/>
          <w14:ligatures w14:val="none"/>
        </w:rPr>
        <w:tab/>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joe_60ise@hotmail.fr</w:t>
      </w:r>
    </w:p>
    <w:p w:rsidR="00A068DB" w:rsidP="00A068DB" w:rsidRDefault="00A068DB" w14:paraId="35ADA5E2" w14:textId="77777777">
      <w:pPr>
        <w:pBdr>
          <w:top w:val="single" w:color="auto" w:sz="6" w:space="1"/>
        </w:pBdr>
        <w:spacing w:after="0" w:line="240" w:lineRule="auto"/>
        <w:rPr>
          <w:rFonts w:eastAsia="Times New Roman" w:cs="Calibri"/>
          <w:kern w:val="0"/>
          <w:sz w:val="24"/>
          <w:szCs w:val="24"/>
          <w:lang w:eastAsia="bg-BG"/>
          <w14:ligatures w14:val="none"/>
        </w:rPr>
      </w:pPr>
    </w:p>
    <w:p w:rsidR="00A068DB" w:rsidP="00A068DB" w:rsidRDefault="00A068DB" w14:paraId="61C1AA5D" w14:textId="77777777">
      <w:pPr>
        <w:pBdr>
          <w:top w:val="single" w:color="auto" w:sz="6" w:space="1"/>
        </w:pBdr>
        <w:spacing w:after="0" w:line="240" w:lineRule="auto"/>
        <w:rPr>
          <w:rFonts w:eastAsia="Times New Roman" w:cs="Calibri"/>
          <w:kern w:val="0"/>
          <w:sz w:val="24"/>
          <w:szCs w:val="24"/>
          <w:lang w:eastAsia="bg-BG"/>
          <w14:ligatures w14:val="none"/>
        </w:rPr>
      </w:pPr>
    </w:p>
    <w:p w:rsidR="00A068DB" w:rsidP="00A068DB" w:rsidRDefault="00A068DB" w14:paraId="5DB194C4"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personally and/or in my capacity of a parent/guardian of:</w:t>
      </w:r>
    </w:p>
    <w:p w:rsidR="00A068DB" w:rsidP="00A068DB" w:rsidRDefault="00A068DB" w14:paraId="00A4FB06" w14:textId="77777777">
      <w:pPr>
        <w:pBdr>
          <w:top w:val="single" w:color="auto" w:sz="6" w:space="1"/>
        </w:pBdr>
        <w:spacing w:after="0" w:line="240" w:lineRule="auto"/>
        <w:rPr>
          <w:rFonts w:eastAsia="Times New Roman" w:cs="Calibri"/>
          <w:kern w:val="0"/>
          <w:sz w:val="24"/>
          <w:szCs w:val="24"/>
          <w:lang w:eastAsia="bg-BG"/>
          <w14:ligatures w14:val="none"/>
        </w:rPr>
      </w:pPr>
    </w:p>
    <w:p w:rsidR="00A068DB" w:rsidP="00A068DB" w:rsidRDefault="00A068DB" w14:paraId="543EC429"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Personal name, surname and family name of the child under 16 years of age: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Aletheia Mathieu</w:t>
      </w:r>
      <w:r>
        <w:rPr>
          <w:rFonts w:eastAsia="Times New Roman" w:cs="Calibri"/>
          <w:kern w:val="0"/>
          <w:sz w:val="24"/>
          <w:szCs w:val="24"/>
          <w:lang w:eastAsia="bg-BG"/>
          <w14:ligatures w14:val="none"/>
        </w:rPr>
        <w:t xml:space="preserve">   </w:t>
      </w:r>
    </w:p>
    <w:p w:rsidR="00A068DB" w:rsidP="00A068DB" w:rsidRDefault="00A068DB" w14:paraId="06F82E78"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Birthdate of the child - dd/mm/year: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25.7.2022 г.</w:t>
      </w:r>
      <w:r>
        <w:rPr>
          <w:rFonts w:eastAsia="Times New Roman" w:cs="Calibri"/>
          <w:kern w:val="0"/>
          <w:sz w:val="24"/>
          <w:szCs w:val="24"/>
          <w:lang w:eastAsia="bg-BG"/>
          <w14:ligatures w14:val="none"/>
        </w:rPr>
        <w:t xml:space="preserve">  </w:t>
      </w:r>
    </w:p>
    <w:p w:rsidR="00A068DB" w:rsidP="00A068DB" w:rsidRDefault="00A068DB" w14:paraId="7A1B5ACD"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Personal name, surname and family name of the child under 16 years of age: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
      </w:r>
    </w:p>
    <w:p w:rsidR="00A068DB" w:rsidP="00A068DB" w:rsidRDefault="00A068DB" w14:paraId="067766EF"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Birthdate of the child - dd/mm/year: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
      </w:r>
      <w:r>
        <w:rPr>
          <w:rFonts w:eastAsia="Times New Roman" w:cs="Calibri"/>
          <w:kern w:val="0"/>
          <w:sz w:val="24"/>
          <w:szCs w:val="24"/>
          <w:lang w:eastAsia="bg-BG"/>
          <w14:ligatures w14:val="none"/>
        </w:rPr>
        <w:t xml:space="preserve">  </w:t>
      </w:r>
    </w:p>
    <w:p w:rsidR="00A068DB" w:rsidP="00A068DB" w:rsidRDefault="00A068DB" w14:paraId="2DB48710"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Personal name, surname and family name of the child under 16 years of age: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 xml:space="preserve">   </w:t>
      </w:r>
    </w:p>
    <w:p w:rsidR="00A068DB" w:rsidP="00A068DB" w:rsidRDefault="00A068DB" w14:paraId="01AE390C"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Birthdate of the child - dd/mm/year: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
      </w:r>
      <w:r>
        <w:rPr>
          <w:rFonts w:eastAsia="Times New Roman" w:cs="Calibri"/>
          <w:kern w:val="0"/>
          <w:sz w:val="24"/>
          <w:szCs w:val="24"/>
          <w:lang w:eastAsia="bg-BG"/>
          <w14:ligatures w14:val="none"/>
        </w:rPr>
        <w:t xml:space="preserve">  </w:t>
      </w:r>
    </w:p>
    <w:p w:rsidR="00A068DB" w:rsidP="00A068DB" w:rsidRDefault="00A068DB" w14:paraId="13CF38BC"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Personal name, surname and family name of the child under 16 years of age: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
      </w:r>
      <w:r>
        <w:rPr>
          <w:rFonts w:eastAsia="Times New Roman" w:cs="Calibri"/>
          <w:kern w:val="0"/>
          <w:sz w:val="24"/>
          <w:szCs w:val="24"/>
          <w:lang w:eastAsia="bg-BG"/>
          <w14:ligatures w14:val="none"/>
        </w:rPr>
        <w:t xml:space="preserve">   </w:t>
      </w:r>
    </w:p>
    <w:p w:rsidR="00A068DB" w:rsidP="00A068DB" w:rsidRDefault="00A068DB" w14:paraId="0FC040B2"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Birthdate of the child - dd/mm/year: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
      </w:r>
      <w:r>
        <w:rPr>
          <w:rFonts w:eastAsia="Times New Roman" w:cs="Calibri"/>
          <w:kern w:val="0"/>
          <w:sz w:val="24"/>
          <w:szCs w:val="24"/>
          <w:lang w:eastAsia="bg-BG"/>
          <w14:ligatures w14:val="none"/>
        </w:rPr>
        <w:t xml:space="preserve">  </w:t>
      </w:r>
    </w:p>
    <w:p w:rsidR="00A068DB" w:rsidP="00A068DB" w:rsidRDefault="00A068DB" w14:paraId="5D7EA037"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Personal name, surname and family name of the child under 16 years of age: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
      </w:r>
      <w:r>
        <w:rPr>
          <w:rFonts w:eastAsia="Times New Roman" w:cs="Calibri"/>
          <w:kern w:val="0"/>
          <w:sz w:val="24"/>
          <w:szCs w:val="24"/>
          <w:lang w:eastAsia="bg-BG"/>
          <w14:ligatures w14:val="none"/>
        </w:rPr>
        <w:t xml:space="preserve">   </w:t>
      </w:r>
    </w:p>
    <w:p w:rsidR="00A068DB" w:rsidP="00A068DB" w:rsidRDefault="00A068DB" w14:paraId="5DD5369F" w14:textId="77777777">
      <w:pPr>
        <w:pBdr>
          <w:top w:val="single" w:color="auto" w:sz="6" w:space="1"/>
        </w:pBdr>
        <w:spacing w:after="0" w:line="240" w:lineRule="auto"/>
        <w:rPr>
          <w:rFonts w:eastAsia="Times New Roman" w:cs="Calibri"/>
          <w:kern w:val="0"/>
          <w:sz w:val="24"/>
          <w:szCs w:val="24"/>
          <w:lang w:eastAsia="bg-BG"/>
          <w14:ligatures w14:val="none"/>
        </w:rPr>
      </w:pPr>
    </w:p>
    <w:p w:rsidR="00A068DB" w:rsidP="00A068DB" w:rsidRDefault="00A068DB" w14:paraId="579D4707" w14:textId="77777777">
      <w:pPr>
        <w:pBdr>
          <w:top w:val="single" w:color="auto" w:sz="6" w:space="1"/>
        </w:pBdr>
        <w:spacing w:after="0" w:line="240" w:lineRule="auto"/>
        <w:rPr>
          <w:rFonts w:eastAsia="Times New Roman" w:cs="Calibri"/>
          <w:kern w:val="0"/>
          <w:sz w:val="24"/>
          <w:szCs w:val="24"/>
          <w:lang w:val="en-US" w:eastAsia="bg-BG"/>
          <w14:ligatures w14:val="none"/>
        </w:rPr>
      </w:pPr>
      <w:r>
        <w:rPr>
          <w:noProof/>
        </w:rPr>
        <w:drawing>
          <wp:anchor distT="0" distB="0" distL="114300" distR="114300" simplePos="0" relativeHeight="251663360" behindDoc="0" locked="0" layoutInCell="1" allowOverlap="1" wp14:editId="0C8DF5E0" wp14:anchorId="60287E9B">
            <wp:simplePos x="0" y="0"/>
            <wp:positionH relativeFrom="column">
              <wp:posOffset>3703955</wp:posOffset>
            </wp:positionH>
            <wp:positionV relativeFrom="paragraph">
              <wp:posOffset>7620</wp:posOffset>
            </wp:positionV>
            <wp:extent cx="2362200" cy="1181100"/>
            <wp:effectExtent l="0" t="0" r="0" b="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00A068DB" w:rsidP="00A068DB" w:rsidRDefault="00A068DB" w14:paraId="47BACC82" w14:textId="77777777">
      <w:pPr>
        <w:pBdr>
          <w:top w:val="single" w:color="auto" w:sz="6" w:space="1"/>
        </w:pBdr>
        <w:spacing w:after="0" w:line="240" w:lineRule="auto"/>
        <w:rPr>
          <w:rFonts w:eastAsia="Times New Roman" w:cs="Calibri"/>
          <w:kern w:val="0"/>
          <w:sz w:val="24"/>
          <w:szCs w:val="24"/>
          <w:lang w:eastAsia="bg-BG"/>
          <w14:ligatures w14:val="none"/>
        </w:rPr>
      </w:pPr>
    </w:p>
    <w:p w:rsidR="00A068DB" w:rsidP="00A068DB" w:rsidRDefault="00A068DB" w14:paraId="64445F75" w14:textId="77777777">
      <w:pPr>
        <w:pBdr>
          <w:top w:val="single" w:color="auto" w:sz="6" w:space="1"/>
        </w:pBdr>
        <w:spacing w:after="0" w:line="240" w:lineRule="auto"/>
        <w:rPr>
          <w:rFonts w:eastAsia="Times New Roman" w:cs="Calibri"/>
          <w:kern w:val="0"/>
          <w:sz w:val="24"/>
          <w:szCs w:val="24"/>
          <w:lang w:eastAsia="bg-BG"/>
          <w14:ligatures w14:val="none"/>
        </w:rPr>
      </w:pPr>
    </w:p>
    <w:p w:rsidR="00A068DB" w:rsidP="00A068DB" w:rsidRDefault="00A068DB" w14:paraId="2E0EE93E"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val="en-US" w:eastAsia="bg-BG"/>
          <w14:ligatures w14:val="none"/>
        </w:rPr>
        <w:t>Date</w:t>
      </w:r>
      <w:r>
        <w:rPr>
          <w:rFonts w:eastAsia="Times New Roman" w:cs="Calibri"/>
          <w:kern w:val="0"/>
          <w:sz w:val="24"/>
          <w:szCs w:val="24"/>
          <w:lang w:eastAsia="bg-BG"/>
          <w14:ligatures w14:val="none"/>
        </w:rPr>
        <w:t>:</w:t>
      </w:r>
      <w:r>
        <w:rPr>
          <w:rFonts w:eastAsia="Times New Roman" w:cs="Calibri"/>
          <w:kern w:val="0"/>
          <w:sz w:val="24"/>
          <w:szCs w:val="24"/>
          <w:lang w:eastAsia="bg-BG"/>
          <w14:ligatures w14:val="none"/>
        </w:rPr>
        <w:tab/>
      </w:r>
      <w:r>
        <w:rPr>
          <w:rFonts w:eastAsia="Times New Roman" w:cs="Calibri"/>
          <w:kern w:val="0"/>
          <w:sz w:val="24"/>
          <w:szCs w:val="24"/>
          <w:lang w:val="en-US" w:eastAsia="bg-BG"/>
          <w14:ligatures w14:val="none"/>
        </w:rPr>
        <w:t>1.11.2026 г.</w:t>
      </w:r>
      <w:r>
        <w:rPr>
          <w:rFonts w:eastAsia="Times New Roman" w:cs="Calibri"/>
          <w:kern w:val="0"/>
          <w:sz w:val="24"/>
          <w:szCs w:val="24"/>
          <w:lang w:eastAsia="bg-BG"/>
          <w14:ligatures w14:val="none"/>
        </w:rPr>
        <w:tab/>
      </w:r>
      <w:r>
        <w:rPr>
          <w:rFonts w:eastAsia="Times New Roman" w:cs="Calibri"/>
          <w:kern w:val="0"/>
          <w:sz w:val="24"/>
          <w:szCs w:val="24"/>
          <w:lang w:eastAsia="bg-BG"/>
          <w14:ligatures w14:val="none"/>
        </w:rPr>
        <w:tab/>
      </w:r>
      <w:r>
        <w:rPr>
          <w:rFonts w:eastAsia="Times New Roman" w:cs="Calibri"/>
          <w:kern w:val="0"/>
          <w:sz w:val="24"/>
          <w:szCs w:val="24"/>
          <w:lang w:eastAsia="bg-BG"/>
          <w14:ligatures w14:val="none"/>
        </w:rPr>
        <w:tab/>
      </w:r>
      <w:r>
        <w:rPr>
          <w:rFonts w:eastAsia="Times New Roman" w:cs="Calibri"/>
          <w:kern w:val="0"/>
          <w:sz w:val="24"/>
          <w:szCs w:val="24"/>
          <w:lang w:eastAsia="bg-BG"/>
          <w14:ligatures w14:val="none"/>
        </w:rPr>
        <w:tab/>
      </w:r>
      <w:r>
        <w:rPr>
          <w:rFonts w:eastAsia="Times New Roman" w:cs="Calibri"/>
          <w:kern w:val="0"/>
          <w:sz w:val="24"/>
          <w:szCs w:val="24"/>
          <w:lang w:eastAsia="bg-BG"/>
          <w14:ligatures w14:val="none"/>
        </w:rPr>
        <w:tab/>
      </w:r>
      <w:r>
        <w:rPr>
          <w:rFonts w:eastAsia="Times New Roman" w:cs="Calibri"/>
          <w:kern w:val="0"/>
          <w:sz w:val="24"/>
          <w:szCs w:val="24"/>
          <w:lang w:val="en-US" w:eastAsia="bg-BG"/>
          <w14:ligatures w14:val="none"/>
        </w:rPr>
        <w:t>Declarant</w:t>
      </w:r>
      <w:r>
        <w:rPr>
          <w:rFonts w:eastAsia="Times New Roman" w:cs="Calibri"/>
          <w:kern w:val="0"/>
          <w:sz w:val="24"/>
          <w:szCs w:val="24"/>
          <w:lang w:eastAsia="bg-BG"/>
          <w14:ligatures w14:val="none"/>
        </w:rPr>
        <w:t>: ___________________</w:t>
      </w:r>
    </w:p>
    <w:p w:rsidR="00A068DB" w:rsidP="00A068DB" w:rsidRDefault="00A068DB" w14:paraId="0D16ABEB" w14:textId="77777777">
      <w:pPr>
        <w:pBdr>
          <w:top w:val="single" w:color="auto" w:sz="6" w:space="1"/>
        </w:pBdr>
        <w:spacing w:after="0" w:line="240" w:lineRule="auto"/>
        <w:rPr>
          <w:rFonts w:eastAsia="Times New Roman" w:cs="Calibri"/>
          <w:vanish/>
          <w:kern w:val="0"/>
          <w:sz w:val="24"/>
          <w:szCs w:val="24"/>
          <w:lang w:val="en-US" w:eastAsia="bg-BG"/>
          <w14:ligatures w14:val="none"/>
        </w:rPr>
      </w:pPr>
    </w:p>
    <w:p w:rsidR="00A068DB" w:rsidP="00A068DB" w:rsidRDefault="00A068DB" w14:paraId="39CE1948" w14:textId="77777777">
      <w:pPr>
        <w:rPr>
          <w:rFonts w:cs="Calibri"/>
          <w:sz w:val="24"/>
          <w:szCs w:val="24"/>
        </w:rPr>
      </w:pPr>
    </w:p>
    <w:p w:rsidR="00A068DB" w:rsidP="00A068DB" w:rsidRDefault="00A068DB" w14:paraId="32ACC0DD" w14:textId="77777777">
      <w:pPr>
        <w:rPr>
          <w:rFonts w:cs="Calibri"/>
          <w:vanish/>
          <w:sz w:val="24"/>
          <w:szCs w:val="24"/>
        </w:rPr>
      </w:pPr>
      <w:r>
        <w:rPr>
          <w:rFonts w:cs="Calibri"/>
          <w:vanish/>
          <w:sz w:val="24"/>
          <w:szCs w:val="24"/>
        </w:rPr>
        <w:t>Bottom of Form</w:t>
      </w:r>
    </w:p>
    <w:p w:rsidR="00A068DB" w:rsidP="00A068DB" w:rsidRDefault="00A068DB" w14:paraId="286FB2BB" w14:textId="77777777">
      <w:pPr>
        <w:rPr>
          <w:rFonts w:cs="Calibri"/>
          <w:sz w:val="24"/>
          <w:szCs w:val="24"/>
        </w:rPr>
      </w:pPr>
    </w:p>
    <w:p w:rsidR="00654DAC" w:rsidRDefault="00654DAC" w14:paraId="562AD4DB"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71"/>
    <w:rsid w:val="002013EE"/>
    <w:rsid w:val="00580A71"/>
    <w:rsid w:val="00654DAC"/>
    <w:rsid w:val="007A398A"/>
    <w:rsid w:val="00A068DB"/>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1A105"/>
  <w15:chartTrackingRefBased/>
  <w15:docId w15:val="{268DBC6D-E337-4A66-8E17-93FB689A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A71"/>
    <w:pPr>
      <w:spacing w:line="256" w:lineRule="auto"/>
    </w:pPr>
    <w:rPr>
      <w:rFonts w:ascii="Calibri" w:eastAsia="Calibri" w:hAnsi="Calibri" w:cs="Times New Roman"/>
      <w:sz w:val="22"/>
      <w:szCs w:val="22"/>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880375">
      <w:bodyDiv w:val="1"/>
      <w:marLeft w:val="0"/>
      <w:marRight w:val="0"/>
      <w:marTop w:val="0"/>
      <w:marBottom w:val="0"/>
      <w:divBdr>
        <w:top w:val="none" w:sz="0" w:space="0" w:color="auto"/>
        <w:left w:val="none" w:sz="0" w:space="0" w:color="auto"/>
        <w:bottom w:val="none" w:sz="0" w:space="0" w:color="auto"/>
        <w:right w:val="none" w:sz="0" w:space="0" w:color="auto"/>
      </w:divBdr>
    </w:div>
    <w:div w:id="712078998">
      <w:bodyDiv w:val="1"/>
      <w:marLeft w:val="0"/>
      <w:marRight w:val="0"/>
      <w:marTop w:val="0"/>
      <w:marBottom w:val="0"/>
      <w:divBdr>
        <w:top w:val="none" w:sz="0" w:space="0" w:color="auto"/>
        <w:left w:val="none" w:sz="0" w:space="0" w:color="auto"/>
        <w:bottom w:val="none" w:sz="0" w:space="0" w:color="auto"/>
        <w:right w:val="none" w:sz="0" w:space="0" w:color="auto"/>
      </w:divBdr>
    </w:div>
    <w:div w:id="1010958832">
      <w:bodyDiv w:val="1"/>
      <w:marLeft w:val="0"/>
      <w:marRight w:val="0"/>
      <w:marTop w:val="0"/>
      <w:marBottom w:val="0"/>
      <w:divBdr>
        <w:top w:val="none" w:sz="0" w:space="0" w:color="auto"/>
        <w:left w:val="none" w:sz="0" w:space="0" w:color="auto"/>
        <w:bottom w:val="none" w:sz="0" w:space="0" w:color="auto"/>
        <w:right w:val="none" w:sz="0" w:space="0" w:color="auto"/>
      </w:divBdr>
    </w:div>
    <w:div w:id="1369913880">
      <w:bodyDiv w:val="1"/>
      <w:marLeft w:val="0"/>
      <w:marRight w:val="0"/>
      <w:marTop w:val="0"/>
      <w:marBottom w:val="0"/>
      <w:divBdr>
        <w:top w:val="none" w:sz="0" w:space="0" w:color="auto"/>
        <w:left w:val="none" w:sz="0" w:space="0" w:color="auto"/>
        <w:bottom w:val="none" w:sz="0" w:space="0" w:color="auto"/>
        <w:right w:val="none" w:sz="0" w:space="0" w:color="auto"/>
      </w:divBdr>
    </w:div>
    <w:div w:id="1437671638">
      <w:bodyDiv w:val="1"/>
      <w:marLeft w:val="0"/>
      <w:marRight w:val="0"/>
      <w:marTop w:val="0"/>
      <w:marBottom w:val="0"/>
      <w:divBdr>
        <w:top w:val="none" w:sz="0" w:space="0" w:color="auto"/>
        <w:left w:val="none" w:sz="0" w:space="0" w:color="auto"/>
        <w:bottom w:val="none" w:sz="0" w:space="0" w:color="auto"/>
        <w:right w:val="none" w:sz="0" w:space="0" w:color="auto"/>
      </w:divBdr>
    </w:div>
    <w:div w:id="1596943036">
      <w:bodyDiv w:val="1"/>
      <w:marLeft w:val="0"/>
      <w:marRight w:val="0"/>
      <w:marTop w:val="0"/>
      <w:marBottom w:val="0"/>
      <w:divBdr>
        <w:top w:val="none" w:sz="0" w:space="0" w:color="auto"/>
        <w:left w:val="none" w:sz="0" w:space="0" w:color="auto"/>
        <w:bottom w:val="none" w:sz="0" w:space="0" w:color="auto"/>
        <w:right w:val="none" w:sz="0" w:space="0" w:color="auto"/>
      </w:divBdr>
    </w:div>
    <w:div w:id="1832139559">
      <w:bodyDiv w:val="1"/>
      <w:marLeft w:val="0"/>
      <w:marRight w:val="0"/>
      <w:marTop w:val="0"/>
      <w:marBottom w:val="0"/>
      <w:divBdr>
        <w:top w:val="none" w:sz="0" w:space="0" w:color="auto"/>
        <w:left w:val="none" w:sz="0" w:space="0" w:color="auto"/>
        <w:bottom w:val="none" w:sz="0" w:space="0" w:color="auto"/>
        <w:right w:val="none" w:sz="0" w:space="0" w:color="auto"/>
      </w:divBdr>
    </w:div>
    <w:div w:id="203341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2630</Words>
  <Characters>14995</Characters>
  <Application>Microsoft Office Word</Application>
  <DocSecurity>0</DocSecurity>
  <Lines>124</Lines>
  <Paragraphs>35</Paragraphs>
  <ScaleCrop>false</ScaleCrop>
  <Company/>
  <LinksUpToDate>false</LinksUpToDate>
  <CharactersWithSpaces>17590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2025-07-04T15:07:00Z</dcterms:created>
  <dcterms:modified xsi:type="dcterms:W3CDTF">2025-07-04T15:14:00Z</dcterms:modified>
</cp:coreProperties>
</file>