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Микаела</w:t>
      </w:r>
      <w:r>
        <w:rPr>
          <w:sz w:val="20"/>
          <w:szCs w:val="20"/>
        </w:rPr>
        <w:t xml:space="preserve"> </w:t>
      </w:r>
      <w:r w:rsidRPr="001D0D09">
        <w:rPr>
          <w:sz w:val="20"/>
          <w:szCs w:val="20"/>
        </w:rPr>
        <w:t>Делева</w:t>
      </w:r>
      <w:r w:rsidRPr="001D0D09">
        <w:rPr>
          <w:sz w:val="20"/>
          <w:szCs w:val="20"/>
          <w:lang w:val="bg-BG"/>
        </w:rPr>
        <w:t xml:space="preserve">                                                    Телефон:</w:t>
      </w:r>
      <w:r>
        <w:rPr>
          <w:sz w:val="20"/>
          <w:szCs w:val="20"/>
        </w:rPr>
        <w:t xml:space="preserve"> </w:t>
      </w:r>
      <w:r w:rsidRPr="001D0D09">
        <w:rPr>
          <w:sz w:val="20"/>
          <w:szCs w:val="20"/>
        </w:rPr>
        <w:t>+359894564344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miki.deleva@abv.bg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