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Кристина</w:t>
      </w:r>
      <w:r>
        <w:rPr>
          <w:sz w:val="20"/>
          <w:szCs w:val="20"/>
        </w:rPr>
        <w:t xml:space="preserve"> </w:t>
      </w:r>
      <w:r w:rsidRPr="001D0D09">
        <w:rPr>
          <w:sz w:val="20"/>
          <w:szCs w:val="20"/>
        </w:rPr>
        <w:t>Атанасова</w:t>
      </w:r>
      <w:r w:rsidRPr="001D0D09">
        <w:rPr>
          <w:sz w:val="20"/>
          <w:szCs w:val="20"/>
          <w:lang w:val="bg-BG"/>
        </w:rPr>
        <w:t xml:space="preserve">                                                    Телефон:</w:t>
      </w:r>
      <w:r>
        <w:rPr>
          <w:sz w:val="20"/>
          <w:szCs w:val="20"/>
        </w:rPr>
        <w:t xml:space="preserve"> </w:t>
      </w:r>
      <w:r w:rsidRPr="001D0D09">
        <w:rPr>
          <w:sz w:val="20"/>
          <w:szCs w:val="20"/>
        </w:rPr>
        <w:t>+359877633451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kristinaatanasova2008@gmail.com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